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F56843" w:rsidRDefault="00F56843" w:rsidP="00F56843">
      <w:pPr>
        <w:jc w:val="center"/>
        <w:rPr>
          <w:sz w:val="40"/>
          <w:szCs w:val="40"/>
          <w:u w:val="single"/>
        </w:rPr>
      </w:pPr>
      <w:r w:rsidRPr="00F56843">
        <w:rPr>
          <w:sz w:val="40"/>
          <w:szCs w:val="40"/>
          <w:u w:val="single"/>
        </w:rPr>
        <w:t>Reading Journal</w:t>
      </w:r>
    </w:p>
    <w:p w:rsidR="00F56843" w:rsidRPr="00F56843" w:rsidRDefault="00F56843" w:rsidP="00F56843">
      <w:pPr>
        <w:jc w:val="center"/>
        <w:rPr>
          <w:sz w:val="40"/>
          <w:szCs w:val="40"/>
        </w:rPr>
      </w:pPr>
      <w:r w:rsidRPr="00F56843">
        <w:rPr>
          <w:sz w:val="40"/>
          <w:szCs w:val="40"/>
        </w:rPr>
        <w:t>Active Reading Journal Classification Scheme</w:t>
      </w:r>
    </w:p>
    <w:p w:rsidR="00F56843" w:rsidRPr="00F56843" w:rsidRDefault="00F56843" w:rsidP="00F56843">
      <w:pPr>
        <w:rPr>
          <w:b/>
          <w:u w:val="single"/>
        </w:rPr>
      </w:pPr>
      <w:r w:rsidRPr="00F56843">
        <w:rPr>
          <w:b/>
          <w:u w:val="single"/>
        </w:rPr>
        <w:t>(C) – Connect:</w:t>
      </w:r>
    </w:p>
    <w:p w:rsidR="00F56843" w:rsidRDefault="00F56843" w:rsidP="00F56843">
      <w:pPr>
        <w:rPr>
          <w:b/>
        </w:rPr>
      </w:pPr>
      <w:r>
        <w:rPr>
          <w:b/>
        </w:rPr>
        <w:t>Make a personal connection to the passage by relating the quote to something in your life from you past or present.</w:t>
      </w:r>
    </w:p>
    <w:p w:rsidR="00F56843" w:rsidRPr="00F56843" w:rsidRDefault="00F56843" w:rsidP="00F56843">
      <w:pPr>
        <w:rPr>
          <w:b/>
          <w:u w:val="single"/>
        </w:rPr>
      </w:pPr>
      <w:r w:rsidRPr="00F56843">
        <w:rPr>
          <w:b/>
          <w:u w:val="single"/>
        </w:rPr>
        <w:t>(CL) – Clarify:</w:t>
      </w:r>
    </w:p>
    <w:p w:rsidR="00F56843" w:rsidRDefault="00F56843" w:rsidP="00F56843">
      <w:pPr>
        <w:rPr>
          <w:b/>
        </w:rPr>
      </w:pPr>
      <w:r>
        <w:rPr>
          <w:b/>
        </w:rPr>
        <w:t>Answer earlier questions that you recorded and/or confirm earlier predictions that you made.</w:t>
      </w:r>
    </w:p>
    <w:p w:rsidR="00F56843" w:rsidRPr="00F56843" w:rsidRDefault="00F56843" w:rsidP="00F56843">
      <w:pPr>
        <w:rPr>
          <w:b/>
          <w:u w:val="single"/>
        </w:rPr>
      </w:pPr>
      <w:r w:rsidRPr="00F56843">
        <w:rPr>
          <w:b/>
          <w:u w:val="single"/>
        </w:rPr>
        <w:t>(DI) – Determine Importance:</w:t>
      </w:r>
    </w:p>
    <w:p w:rsidR="00F56843" w:rsidRDefault="00F56843" w:rsidP="00F56843">
      <w:pPr>
        <w:rPr>
          <w:b/>
        </w:rPr>
      </w:pPr>
      <w:r>
        <w:rPr>
          <w:b/>
        </w:rPr>
        <w:t>Determine the significance of the passage. How is the passage hooked to other important events in the text?</w:t>
      </w:r>
    </w:p>
    <w:p w:rsidR="00F56843" w:rsidRPr="00F56843" w:rsidRDefault="00F56843" w:rsidP="00F56843">
      <w:pPr>
        <w:rPr>
          <w:b/>
          <w:u w:val="single"/>
        </w:rPr>
      </w:pPr>
      <w:r w:rsidRPr="00F56843">
        <w:rPr>
          <w:b/>
          <w:u w:val="single"/>
        </w:rPr>
        <w:t xml:space="preserve">(LT) - Literary Term: </w:t>
      </w:r>
    </w:p>
    <w:p w:rsidR="00F56843" w:rsidRDefault="00F56843" w:rsidP="00F56843">
      <w:pPr>
        <w:rPr>
          <w:b/>
        </w:rPr>
      </w:pPr>
      <w:r>
        <w:rPr>
          <w:b/>
        </w:rPr>
        <w:t>Identify the literary device being used and offer your interpretation of the language.</w:t>
      </w:r>
    </w:p>
    <w:p w:rsidR="00F56843" w:rsidRPr="00F56843" w:rsidRDefault="00F56843" w:rsidP="00F56843">
      <w:pPr>
        <w:rPr>
          <w:b/>
          <w:u w:val="single"/>
        </w:rPr>
      </w:pPr>
      <w:r w:rsidRPr="00F56843">
        <w:rPr>
          <w:b/>
          <w:u w:val="single"/>
        </w:rPr>
        <w:t>(P) – Predict:</w:t>
      </w:r>
    </w:p>
    <w:p w:rsidR="00F56843" w:rsidRDefault="00F56843" w:rsidP="00F56843">
      <w:pPr>
        <w:rPr>
          <w:b/>
        </w:rPr>
      </w:pPr>
      <w:r>
        <w:rPr>
          <w:b/>
        </w:rPr>
        <w:t>Using information given in the plot of the action, predict events that you anticipate will occur.</w:t>
      </w:r>
    </w:p>
    <w:p w:rsidR="00F56843" w:rsidRPr="00F56843" w:rsidRDefault="00F56843" w:rsidP="00F56843">
      <w:pPr>
        <w:rPr>
          <w:b/>
          <w:u w:val="single"/>
        </w:rPr>
      </w:pPr>
      <w:r w:rsidRPr="00F56843">
        <w:rPr>
          <w:b/>
          <w:u w:val="single"/>
        </w:rPr>
        <w:t>(Q) – Question:</w:t>
      </w:r>
    </w:p>
    <w:p w:rsidR="00F56843" w:rsidRDefault="00F56843" w:rsidP="00F56843">
      <w:pPr>
        <w:rPr>
          <w:b/>
        </w:rPr>
      </w:pPr>
      <w:r>
        <w:rPr>
          <w:b/>
        </w:rPr>
        <w:t>Ask something about the passage – who, what, where, why, and how?</w:t>
      </w:r>
    </w:p>
    <w:p w:rsidR="00F56843" w:rsidRPr="00F56843" w:rsidRDefault="00F56843" w:rsidP="00F56843">
      <w:pPr>
        <w:rPr>
          <w:b/>
          <w:u w:val="single"/>
        </w:rPr>
      </w:pPr>
      <w:r w:rsidRPr="00F56843">
        <w:rPr>
          <w:b/>
          <w:u w:val="single"/>
        </w:rPr>
        <w:t>(V) – Visualize:</w:t>
      </w:r>
    </w:p>
    <w:p w:rsidR="00F56843" w:rsidRDefault="00F56843" w:rsidP="00F56843">
      <w:pPr>
        <w:rPr>
          <w:b/>
        </w:rPr>
      </w:pPr>
      <w:r>
        <w:rPr>
          <w:b/>
        </w:rPr>
        <w:t>Does the passage paint a picture in your mind? Draw a graphic representation of the passage.</w:t>
      </w:r>
    </w:p>
    <w:p w:rsidR="00F56843" w:rsidRDefault="00F56843" w:rsidP="00F56843">
      <w:pPr>
        <w:rPr>
          <w:b/>
        </w:rPr>
      </w:pPr>
    </w:p>
    <w:p w:rsidR="00F56843" w:rsidRPr="00F56843" w:rsidRDefault="00F56843" w:rsidP="000C4D4D">
      <w:pPr>
        <w:ind w:firstLine="720"/>
      </w:pPr>
      <w:r>
        <w:t xml:space="preserve">For each journal check, you will need to have a total of </w:t>
      </w:r>
      <w:r w:rsidR="000C4D4D">
        <w:t>16 journal entries. You are required to have two of each of the above active reading classification types. The last two can be of your choosing. Each journal entry should have the quote copied down on the left side of your page with the page number in parenthesis below the quote. Your small column in the middle should have the classification abbreviation written in it. The farthest column on the right will have your active reading comments. The comments you write should be approximately twice the size of your quote (Aside from V entries in which you will draw a picture). The more you write the more likely you are to get full points on your active reading journal.</w:t>
      </w:r>
    </w:p>
    <w:sectPr w:rsidR="00F56843" w:rsidRPr="00F56843" w:rsidSect="00A45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56843"/>
    <w:rsid w:val="000C4D4D"/>
    <w:rsid w:val="00A13A92"/>
    <w:rsid w:val="00A45153"/>
    <w:rsid w:val="00E81696"/>
    <w:rsid w:val="00F5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dcterms:created xsi:type="dcterms:W3CDTF">2013-08-29T02:48:00Z</dcterms:created>
  <dcterms:modified xsi:type="dcterms:W3CDTF">2013-08-29T03:16:00Z</dcterms:modified>
</cp:coreProperties>
</file>